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DD9A4" w14:textId="65677C76" w:rsidR="00E67316" w:rsidRPr="00E67316" w:rsidRDefault="00E67316" w:rsidP="00E67316">
      <w:pPr>
        <w:spacing w:after="0" w:line="360" w:lineRule="auto"/>
        <w:jc w:val="both"/>
        <w:rPr>
          <w:rFonts w:cstheme="minorHAnsi"/>
          <w:b/>
          <w:sz w:val="24"/>
          <w:szCs w:val="24"/>
        </w:rPr>
      </w:pPr>
      <w:r w:rsidRPr="00E67316">
        <w:rPr>
          <w:rFonts w:cstheme="minorHAnsi"/>
          <w:b/>
          <w:sz w:val="24"/>
          <w:szCs w:val="24"/>
        </w:rPr>
        <w:t>Greenfield Public Library</w:t>
      </w:r>
    </w:p>
    <w:p w14:paraId="6A887496" w14:textId="3FEE71C5" w:rsidR="00E67316" w:rsidRPr="00E67316" w:rsidRDefault="00E67316" w:rsidP="00E67316">
      <w:pPr>
        <w:spacing w:after="0" w:line="360" w:lineRule="auto"/>
        <w:jc w:val="both"/>
        <w:rPr>
          <w:rFonts w:cstheme="minorHAnsi"/>
          <w:b/>
          <w:sz w:val="24"/>
          <w:szCs w:val="24"/>
        </w:rPr>
      </w:pPr>
      <w:r w:rsidRPr="00E67316">
        <w:rPr>
          <w:rFonts w:cstheme="minorHAnsi"/>
          <w:b/>
          <w:sz w:val="24"/>
          <w:szCs w:val="24"/>
        </w:rPr>
        <w:t>Complaints</w:t>
      </w:r>
    </w:p>
    <w:p w14:paraId="4DE54CC3" w14:textId="476FA7C8" w:rsidR="004D67B3" w:rsidRPr="00E67316" w:rsidRDefault="004D67B3" w:rsidP="004D67B3">
      <w:pPr>
        <w:spacing w:after="0"/>
        <w:jc w:val="both"/>
        <w:rPr>
          <w:rFonts w:cstheme="minorHAnsi"/>
          <w:bCs/>
          <w:sz w:val="24"/>
          <w:szCs w:val="24"/>
        </w:rPr>
      </w:pPr>
      <w:r w:rsidRPr="00E67316">
        <w:rPr>
          <w:rFonts w:cstheme="minorHAnsi"/>
          <w:bCs/>
          <w:sz w:val="24"/>
          <w:szCs w:val="24"/>
        </w:rPr>
        <w:t xml:space="preserve">The Greenfield Library Board of Trustees believes that censorship is a purely individual matter and declares that while anyone is free to reject books of which he/she does not approve, he/she cannot exercise the right of censorship to </w:t>
      </w:r>
      <w:r w:rsidR="00E67316" w:rsidRPr="00E67316">
        <w:rPr>
          <w:rFonts w:cstheme="minorHAnsi"/>
          <w:bCs/>
          <w:sz w:val="24"/>
          <w:szCs w:val="24"/>
        </w:rPr>
        <w:t>restrict the</w:t>
      </w:r>
      <w:r w:rsidRPr="00E67316">
        <w:rPr>
          <w:rFonts w:cstheme="minorHAnsi"/>
          <w:bCs/>
          <w:sz w:val="24"/>
          <w:szCs w:val="24"/>
        </w:rPr>
        <w:t xml:space="preserve"> freedom of others to read.</w:t>
      </w:r>
    </w:p>
    <w:p w14:paraId="70BEAE60" w14:textId="77777777" w:rsidR="004D67B3" w:rsidRPr="00E67316" w:rsidRDefault="004D67B3" w:rsidP="004D67B3">
      <w:pPr>
        <w:spacing w:after="0"/>
        <w:jc w:val="both"/>
        <w:rPr>
          <w:rFonts w:cstheme="minorHAnsi"/>
          <w:bCs/>
          <w:sz w:val="24"/>
          <w:szCs w:val="24"/>
        </w:rPr>
      </w:pPr>
    </w:p>
    <w:p w14:paraId="5E349B66" w14:textId="7430D2E6" w:rsidR="004D67B3" w:rsidRPr="00E67316" w:rsidRDefault="004D67B3" w:rsidP="004D67B3">
      <w:pPr>
        <w:spacing w:after="0"/>
        <w:jc w:val="both"/>
        <w:rPr>
          <w:rFonts w:cstheme="minorHAnsi"/>
          <w:bCs/>
          <w:sz w:val="24"/>
          <w:szCs w:val="24"/>
        </w:rPr>
      </w:pPr>
      <w:r w:rsidRPr="00E67316">
        <w:rPr>
          <w:rFonts w:cstheme="minorHAnsi"/>
          <w:bCs/>
          <w:sz w:val="24"/>
          <w:szCs w:val="24"/>
        </w:rPr>
        <w:t xml:space="preserve">The Director will give the complainant the following </w:t>
      </w:r>
      <w:r w:rsidR="00E67316" w:rsidRPr="00E67316">
        <w:rPr>
          <w:rFonts w:cstheme="minorHAnsi"/>
          <w:bCs/>
          <w:sz w:val="24"/>
          <w:szCs w:val="24"/>
        </w:rPr>
        <w:t>materials:</w:t>
      </w:r>
      <w:r w:rsidRPr="00E67316">
        <w:rPr>
          <w:rFonts w:cstheme="minorHAnsi"/>
          <w:bCs/>
          <w:sz w:val="24"/>
          <w:szCs w:val="24"/>
        </w:rPr>
        <w:t xml:space="preserve"> Material selection policy, Library Bill of Rights, Freedom to Read Statement, and the Citizen’s Request for Reconsideration of Library Materials.</w:t>
      </w:r>
    </w:p>
    <w:p w14:paraId="233A8215" w14:textId="77777777" w:rsidR="004D67B3" w:rsidRPr="00E67316" w:rsidRDefault="004D67B3" w:rsidP="004D67B3">
      <w:pPr>
        <w:spacing w:after="0"/>
        <w:jc w:val="both"/>
        <w:rPr>
          <w:rFonts w:cstheme="minorHAnsi"/>
          <w:bCs/>
          <w:sz w:val="24"/>
          <w:szCs w:val="24"/>
        </w:rPr>
      </w:pPr>
    </w:p>
    <w:p w14:paraId="169D13EF" w14:textId="79267005" w:rsidR="004D67B3" w:rsidRPr="00E67316" w:rsidRDefault="004D67B3" w:rsidP="004D67B3">
      <w:pPr>
        <w:spacing w:after="0"/>
        <w:jc w:val="both"/>
        <w:rPr>
          <w:rFonts w:cstheme="minorHAnsi"/>
          <w:bCs/>
          <w:sz w:val="24"/>
          <w:szCs w:val="24"/>
        </w:rPr>
      </w:pPr>
      <w:r w:rsidRPr="00E67316">
        <w:rPr>
          <w:rFonts w:cstheme="minorHAnsi"/>
          <w:bCs/>
          <w:sz w:val="24"/>
          <w:szCs w:val="24"/>
        </w:rPr>
        <w:t xml:space="preserve">Upon receipt of a completed and signed request from a complainant, the board of trustees will consider the request at their regular meeting.  The written complaint must be received seven days prior to meeting to be on the agenda.  The complainant will receive notification of a meeting with the board of </w:t>
      </w:r>
      <w:r w:rsidR="00E67316" w:rsidRPr="00E67316">
        <w:rPr>
          <w:rFonts w:cstheme="minorHAnsi"/>
          <w:bCs/>
          <w:sz w:val="24"/>
          <w:szCs w:val="24"/>
        </w:rPr>
        <w:t>trustees to</w:t>
      </w:r>
      <w:r w:rsidRPr="00E67316">
        <w:rPr>
          <w:rFonts w:cstheme="minorHAnsi"/>
          <w:bCs/>
          <w:sz w:val="24"/>
          <w:szCs w:val="24"/>
        </w:rPr>
        <w:t xml:space="preserve"> discuss this matter.  Following the above meeting the complainant will receive a written statement of the decision of the board of trustees regarding the matter.</w:t>
      </w:r>
    </w:p>
    <w:p w14:paraId="2312630F" w14:textId="77777777" w:rsidR="00946064" w:rsidRDefault="00946064"/>
    <w:sectPr w:rsidR="009460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7B3"/>
    <w:rsid w:val="004D67B3"/>
    <w:rsid w:val="00946064"/>
    <w:rsid w:val="00E67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4255C"/>
  <w15:chartTrackingRefBased/>
  <w15:docId w15:val="{0F7F4283-7D27-4A3A-9494-48C740FC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7B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Tracy Wing</cp:lastModifiedBy>
  <cp:revision>3</cp:revision>
  <dcterms:created xsi:type="dcterms:W3CDTF">2022-07-05T21:10:00Z</dcterms:created>
  <dcterms:modified xsi:type="dcterms:W3CDTF">2022-07-05T21:11:00Z</dcterms:modified>
</cp:coreProperties>
</file>